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D" w:rsidRPr="004106F4" w:rsidRDefault="00C37F0F" w:rsidP="001B2D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6F4">
        <w:rPr>
          <w:rFonts w:ascii="Times New Roman" w:hAnsi="Times New Roman" w:cs="Times New Roman"/>
          <w:b/>
          <w:sz w:val="24"/>
          <w:szCs w:val="24"/>
          <w:u w:val="single"/>
        </w:rPr>
        <w:t>DNI AKADEMICKIE (20.06 – 22.06)</w:t>
      </w:r>
    </w:p>
    <w:p w:rsidR="004106F4" w:rsidRPr="00C37F0F" w:rsidRDefault="004106F4" w:rsidP="001B2D7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8"/>
        <w:gridCol w:w="6035"/>
        <w:gridCol w:w="1984"/>
        <w:gridCol w:w="2977"/>
        <w:gridCol w:w="2410"/>
      </w:tblGrid>
      <w:tr w:rsidR="004106F4" w:rsidRPr="00C37F0F" w:rsidTr="004106F4">
        <w:tc>
          <w:tcPr>
            <w:tcW w:w="1757" w:type="dxa"/>
            <w:gridSpan w:val="2"/>
            <w:vAlign w:val="center"/>
          </w:tcPr>
          <w:p w:rsidR="00D72F4A" w:rsidRPr="004106F4" w:rsidRDefault="00D72F4A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035" w:type="dxa"/>
            <w:vAlign w:val="center"/>
          </w:tcPr>
          <w:p w:rsidR="00D72F4A" w:rsidRPr="004106F4" w:rsidRDefault="00D72F4A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="0041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WYKŁADU, </w:t>
            </w: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1984" w:type="dxa"/>
            <w:vAlign w:val="center"/>
          </w:tcPr>
          <w:p w:rsidR="00D72F4A" w:rsidRPr="004106F4" w:rsidRDefault="00D72F4A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977" w:type="dxa"/>
            <w:vAlign w:val="center"/>
          </w:tcPr>
          <w:p w:rsidR="00D72F4A" w:rsidRPr="004106F4" w:rsidRDefault="00D72F4A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GOŚCI (opiekunowie)</w:t>
            </w:r>
          </w:p>
        </w:tc>
        <w:tc>
          <w:tcPr>
            <w:tcW w:w="2410" w:type="dxa"/>
            <w:vAlign w:val="center"/>
          </w:tcPr>
          <w:p w:rsidR="00D72F4A" w:rsidRPr="004106F4" w:rsidRDefault="00D72F4A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</w:tr>
      <w:tr w:rsidR="00D72F4A" w:rsidRPr="00C37F0F" w:rsidTr="004106F4">
        <w:tc>
          <w:tcPr>
            <w:tcW w:w="15163" w:type="dxa"/>
            <w:gridSpan w:val="6"/>
            <w:shd w:val="clear" w:color="auto" w:fill="E7E6E6" w:themeFill="background2"/>
            <w:vAlign w:val="center"/>
          </w:tcPr>
          <w:p w:rsidR="00D72F4A" w:rsidRPr="004106F4" w:rsidRDefault="00D72F4A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WTOREK (20.06.2017 r.)</w:t>
            </w:r>
          </w:p>
        </w:tc>
      </w:tr>
      <w:tr w:rsidR="004106F4" w:rsidRPr="00C37F0F" w:rsidTr="004106F4">
        <w:tc>
          <w:tcPr>
            <w:tcW w:w="1749" w:type="dxa"/>
          </w:tcPr>
          <w:p w:rsidR="00C37F0F" w:rsidRPr="00C37F0F" w:rsidRDefault="00C37F0F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10.30 </w:t>
            </w:r>
          </w:p>
        </w:tc>
        <w:tc>
          <w:tcPr>
            <w:tcW w:w="6043" w:type="dxa"/>
            <w:gridSpan w:val="2"/>
          </w:tcPr>
          <w:p w:rsidR="00C37F0F" w:rsidRPr="00C37F0F" w:rsidRDefault="00B73063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Traduttor</w:t>
            </w:r>
            <w:r w:rsidR="00D72F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D72F4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D72F4A">
              <w:rPr>
                <w:rFonts w:ascii="Times New Roman" w:hAnsi="Times New Roman" w:cs="Times New Roman"/>
                <w:sz w:val="24"/>
                <w:szCs w:val="24"/>
              </w:rPr>
              <w:t>traditore</w:t>
            </w:r>
            <w:proofErr w:type="spellEnd"/>
            <w:r w:rsidR="00D72F4A">
              <w:rPr>
                <w:rFonts w:ascii="Times New Roman" w:hAnsi="Times New Roman" w:cs="Times New Roman"/>
                <w:sz w:val="24"/>
                <w:szCs w:val="24"/>
              </w:rPr>
              <w:t xml:space="preserve">: czyli jak tłumaczyć, aby nie </w:t>
            </w:r>
            <w:proofErr w:type="spellStart"/>
            <w:r w:rsidR="00D72F4A">
              <w:rPr>
                <w:rFonts w:ascii="Times New Roman" w:hAnsi="Times New Roman" w:cs="Times New Roman"/>
                <w:sz w:val="24"/>
                <w:szCs w:val="24"/>
              </w:rPr>
              <w:t>tłumoczyć</w:t>
            </w:r>
            <w:proofErr w:type="spellEnd"/>
            <w:r w:rsidR="00D72F4A">
              <w:rPr>
                <w:rFonts w:ascii="Times New Roman" w:hAnsi="Times New Roman" w:cs="Times New Roman"/>
                <w:sz w:val="24"/>
                <w:szCs w:val="24"/>
              </w:rPr>
              <w:t xml:space="preserve">… na przykładach z języka polskiego, włoskiego oraz angielskiego”; mgr Ryszard </w:t>
            </w:r>
            <w:proofErr w:type="spellStart"/>
            <w:r w:rsidR="00D72F4A">
              <w:rPr>
                <w:rFonts w:ascii="Times New Roman" w:hAnsi="Times New Roman" w:cs="Times New Roman"/>
                <w:sz w:val="24"/>
                <w:szCs w:val="24"/>
              </w:rPr>
              <w:t>Wylecioł</w:t>
            </w:r>
            <w:proofErr w:type="spellEnd"/>
            <w:r w:rsidR="00B70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F4A">
              <w:rPr>
                <w:rFonts w:ascii="Times New Roman" w:hAnsi="Times New Roman" w:cs="Times New Roman"/>
                <w:sz w:val="24"/>
                <w:szCs w:val="24"/>
              </w:rPr>
              <w:t xml:space="preserve"> Uniwersytet Śląski Wydział Filologiczny </w:t>
            </w:r>
          </w:p>
        </w:tc>
        <w:tc>
          <w:tcPr>
            <w:tcW w:w="1984" w:type="dxa"/>
          </w:tcPr>
          <w:p w:rsidR="00C37F0F" w:rsidRPr="00C37F0F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C37F0F" w:rsidRPr="00D72F4A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72F4A">
              <w:rPr>
                <w:rFonts w:ascii="Times New Roman" w:hAnsi="Times New Roman" w:cs="Times New Roman"/>
                <w:sz w:val="24"/>
                <w:szCs w:val="24"/>
              </w:rPr>
              <w:t>Melcher</w:t>
            </w:r>
            <w:proofErr w:type="spellEnd"/>
          </w:p>
          <w:p w:rsidR="00D72F4A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Grudna</w:t>
            </w:r>
          </w:p>
          <w:p w:rsidR="00D72F4A" w:rsidRPr="00D72F4A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(A. Mizerska)</w:t>
            </w:r>
          </w:p>
        </w:tc>
        <w:tc>
          <w:tcPr>
            <w:tcW w:w="2410" w:type="dxa"/>
          </w:tcPr>
          <w:p w:rsidR="00C37F0F" w:rsidRPr="00C37F0F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włoski poszerzenie, uczniowie uczący się języka włoskiego + zainteresowani</w:t>
            </w:r>
          </w:p>
        </w:tc>
      </w:tr>
      <w:tr w:rsidR="004106F4" w:rsidRPr="00C37F0F" w:rsidTr="004106F4">
        <w:tc>
          <w:tcPr>
            <w:tcW w:w="1749" w:type="dxa"/>
          </w:tcPr>
          <w:p w:rsidR="00D72F4A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6043" w:type="dxa"/>
            <w:gridSpan w:val="2"/>
          </w:tcPr>
          <w:p w:rsidR="00D72F4A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Jolanta Klimczak – Ziółek</w:t>
            </w:r>
            <w:r w:rsidR="00B70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6CE">
              <w:rPr>
                <w:rFonts w:ascii="Times New Roman" w:hAnsi="Times New Roman" w:cs="Times New Roman"/>
                <w:sz w:val="24"/>
                <w:szCs w:val="24"/>
              </w:rPr>
              <w:t>Uniwersytet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Śląski Wydział Nauk</w:t>
            </w:r>
            <w:r w:rsidR="007666CE">
              <w:rPr>
                <w:rFonts w:ascii="Times New Roman" w:hAnsi="Times New Roman" w:cs="Times New Roman"/>
                <w:sz w:val="24"/>
                <w:szCs w:val="24"/>
              </w:rPr>
              <w:t xml:space="preserve"> Społecznych</w:t>
            </w:r>
          </w:p>
        </w:tc>
        <w:tc>
          <w:tcPr>
            <w:tcW w:w="1984" w:type="dxa"/>
          </w:tcPr>
          <w:p w:rsidR="00D72F4A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D72F4A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Jendrzejska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6CE" w:rsidRDefault="00D72F4A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(A. Mizerska</w:t>
            </w:r>
            <w:r w:rsidR="00766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2F4A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Tudyka</w:t>
            </w:r>
            <w:proofErr w:type="spellEnd"/>
            <w:r w:rsidR="00D7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72F4A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106F4" w:rsidRPr="00C37F0F" w:rsidTr="004106F4">
        <w:tc>
          <w:tcPr>
            <w:tcW w:w="1749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6043" w:type="dxa"/>
            <w:gridSpan w:val="2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„Meteory”; mgr Krystyna Kosz, Akademicki Zespół Szkół Ogólnokształcących nr 2 </w:t>
            </w:r>
          </w:p>
        </w:tc>
        <w:tc>
          <w:tcPr>
            <w:tcW w:w="1984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7666CE" w:rsidRPr="007666CE" w:rsidRDefault="001750FC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666C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666CE" w:rsidRPr="007666CE">
              <w:rPr>
                <w:rFonts w:ascii="Times New Roman" w:hAnsi="Times New Roman" w:cs="Times New Roman"/>
                <w:sz w:val="24"/>
                <w:szCs w:val="24"/>
              </w:rPr>
              <w:t>Tudyka</w:t>
            </w:r>
            <w:proofErr w:type="spellEnd"/>
          </w:p>
          <w:p w:rsidR="007666CE" w:rsidRP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666CE">
              <w:rPr>
                <w:rFonts w:ascii="Times New Roman" w:hAnsi="Times New Roman" w:cs="Times New Roman"/>
                <w:sz w:val="24"/>
                <w:szCs w:val="24"/>
              </w:rPr>
              <w:t>Mizerska</w:t>
            </w:r>
            <w:proofErr w:type="spellEnd"/>
            <w:r w:rsidRPr="00766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rozszerzający geografię i chemię + zainteresowani</w:t>
            </w:r>
          </w:p>
        </w:tc>
      </w:tr>
      <w:tr w:rsidR="004106F4" w:rsidRPr="00C37F0F" w:rsidTr="004106F4">
        <w:tc>
          <w:tcPr>
            <w:tcW w:w="1749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 – 13.30</w:t>
            </w:r>
          </w:p>
        </w:tc>
        <w:tc>
          <w:tcPr>
            <w:tcW w:w="6043" w:type="dxa"/>
            <w:gridSpan w:val="2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„Wykład motywacyjny”</w:t>
            </w:r>
            <w:r w:rsidR="00B7011B">
              <w:rPr>
                <w:rFonts w:ascii="Times New Roman" w:hAnsi="Times New Roman" w:cs="Times New Roman"/>
                <w:sz w:val="24"/>
                <w:szCs w:val="24"/>
              </w:rPr>
              <w:t xml:space="preserve"> Daria Stasiak,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Uniwersytet Ekonomiczny w Katowicach</w:t>
            </w:r>
          </w:p>
        </w:tc>
        <w:tc>
          <w:tcPr>
            <w:tcW w:w="1984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A.Mizerska</w:t>
            </w:r>
            <w:proofErr w:type="spellEnd"/>
          </w:p>
          <w:p w:rsidR="007666CE" w:rsidRP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2410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teatralne</w:t>
            </w:r>
            <w:r w:rsidR="004106F4">
              <w:rPr>
                <w:rFonts w:ascii="Times New Roman" w:hAnsi="Times New Roman" w:cs="Times New Roman"/>
                <w:sz w:val="24"/>
                <w:szCs w:val="24"/>
              </w:rPr>
              <w:t xml:space="preserve"> + zainteresowani</w:t>
            </w:r>
          </w:p>
        </w:tc>
      </w:tr>
      <w:tr w:rsidR="00C37F0F" w:rsidRPr="00C37F0F" w:rsidTr="004106F4">
        <w:tc>
          <w:tcPr>
            <w:tcW w:w="15163" w:type="dxa"/>
            <w:gridSpan w:val="6"/>
            <w:shd w:val="clear" w:color="auto" w:fill="E7E6E6" w:themeFill="background2"/>
            <w:vAlign w:val="center"/>
          </w:tcPr>
          <w:p w:rsidR="00C37F0F" w:rsidRPr="004106F4" w:rsidRDefault="00C37F0F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ŚRODA (21.06.2017 r.)</w:t>
            </w:r>
          </w:p>
        </w:tc>
      </w:tr>
      <w:tr w:rsidR="004106F4" w:rsidRPr="00C37F0F" w:rsidTr="004106F4">
        <w:tc>
          <w:tcPr>
            <w:tcW w:w="1749" w:type="dxa"/>
          </w:tcPr>
          <w:p w:rsidR="00C37F0F" w:rsidRPr="00C37F0F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043" w:type="dxa"/>
            <w:gridSpan w:val="2"/>
          </w:tcPr>
          <w:p w:rsidR="00C37F0F" w:rsidRPr="00C37F0F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młodocianych PUP I grupa</w:t>
            </w:r>
          </w:p>
        </w:tc>
        <w:tc>
          <w:tcPr>
            <w:tcW w:w="1984" w:type="dxa"/>
          </w:tcPr>
          <w:p w:rsidR="00C37F0F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C37F0F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Machura</w:t>
            </w:r>
          </w:p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(M. Witas, </w:t>
            </w:r>
          </w:p>
          <w:p w:rsidR="00B7011B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Mizerska)</w:t>
            </w:r>
          </w:p>
        </w:tc>
        <w:tc>
          <w:tcPr>
            <w:tcW w:w="2410" w:type="dxa"/>
          </w:tcPr>
          <w:p w:rsidR="00C37F0F" w:rsidRPr="00C37F0F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pierwsze</w:t>
            </w:r>
            <w:r w:rsidR="0041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6F4" w:rsidRPr="00C37F0F" w:rsidTr="004106F4">
        <w:tc>
          <w:tcPr>
            <w:tcW w:w="1749" w:type="dxa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6043" w:type="dxa"/>
            <w:gridSpan w:val="2"/>
          </w:tcPr>
          <w:p w:rsidR="007666CE" w:rsidRDefault="007666CE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młodocianych PUP II grupa</w:t>
            </w:r>
          </w:p>
        </w:tc>
        <w:tc>
          <w:tcPr>
            <w:tcW w:w="1984" w:type="dxa"/>
          </w:tcPr>
          <w:p w:rsidR="007666CE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7666CE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Machura</w:t>
            </w:r>
          </w:p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(M. Witas, </w:t>
            </w:r>
          </w:p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Mizerska)</w:t>
            </w:r>
          </w:p>
        </w:tc>
        <w:tc>
          <w:tcPr>
            <w:tcW w:w="2410" w:type="dxa"/>
          </w:tcPr>
          <w:p w:rsidR="007666CE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drugie</w:t>
            </w:r>
          </w:p>
        </w:tc>
      </w:tr>
      <w:tr w:rsidR="004106F4" w:rsidRPr="00C37F0F" w:rsidTr="004106F4">
        <w:tc>
          <w:tcPr>
            <w:tcW w:w="1749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6043" w:type="dxa"/>
            <w:gridSpan w:val="2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„Choroby nowotworowe” Marcel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Fojk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(2e), Akademicki Zespół Szkół Ogólnokształcących nr 2</w:t>
            </w:r>
          </w:p>
        </w:tc>
        <w:tc>
          <w:tcPr>
            <w:tcW w:w="1984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Witas</w:t>
            </w:r>
          </w:p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Mizerska</w:t>
            </w:r>
          </w:p>
        </w:tc>
        <w:tc>
          <w:tcPr>
            <w:tcW w:w="2410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1e, 2e, uczniowie rozszerzający biologię </w:t>
            </w:r>
            <w:r w:rsidR="00410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chemię</w:t>
            </w:r>
            <w:r w:rsidR="004106F4">
              <w:rPr>
                <w:rFonts w:ascii="Times New Roman" w:hAnsi="Times New Roman" w:cs="Times New Roman"/>
                <w:sz w:val="24"/>
                <w:szCs w:val="24"/>
              </w:rPr>
              <w:t xml:space="preserve"> + zainteresowani</w:t>
            </w:r>
          </w:p>
        </w:tc>
      </w:tr>
      <w:tr w:rsidR="004106F4" w:rsidRPr="00C37F0F" w:rsidTr="004106F4">
        <w:tc>
          <w:tcPr>
            <w:tcW w:w="1749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043" w:type="dxa"/>
            <w:gridSpan w:val="2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edukacje „Zabawy z ciekłym azotem”; SMCEBI (Śląskie Międzyuczelniane Centrum Edukacji i Badań Interdyscyplinarnych)</w:t>
            </w:r>
          </w:p>
        </w:tc>
        <w:tc>
          <w:tcPr>
            <w:tcW w:w="1984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SMCEBI</w:t>
            </w:r>
          </w:p>
        </w:tc>
        <w:tc>
          <w:tcPr>
            <w:tcW w:w="2977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zainteresowane</w:t>
            </w:r>
          </w:p>
        </w:tc>
      </w:tr>
      <w:tr w:rsidR="00C37F0F" w:rsidRPr="00C37F0F" w:rsidTr="004106F4">
        <w:tc>
          <w:tcPr>
            <w:tcW w:w="15163" w:type="dxa"/>
            <w:gridSpan w:val="6"/>
            <w:shd w:val="clear" w:color="auto" w:fill="E7E6E6" w:themeFill="background2"/>
            <w:vAlign w:val="center"/>
          </w:tcPr>
          <w:p w:rsidR="00C37F0F" w:rsidRPr="004106F4" w:rsidRDefault="00C37F0F" w:rsidP="001B2D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  <w:r w:rsidR="00B7011B"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(22</w:t>
            </w:r>
            <w:r w:rsidRPr="004106F4">
              <w:rPr>
                <w:rFonts w:ascii="Times New Roman" w:hAnsi="Times New Roman" w:cs="Times New Roman"/>
                <w:b/>
                <w:sz w:val="24"/>
                <w:szCs w:val="24"/>
              </w:rPr>
              <w:t>.06.2017 r.)</w:t>
            </w:r>
          </w:p>
        </w:tc>
      </w:tr>
      <w:tr w:rsidR="004106F4" w:rsidRPr="00C37F0F" w:rsidTr="004106F4">
        <w:tc>
          <w:tcPr>
            <w:tcW w:w="1749" w:type="dxa"/>
          </w:tcPr>
          <w:p w:rsidR="00C37F0F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10.30</w:t>
            </w:r>
          </w:p>
        </w:tc>
        <w:tc>
          <w:tcPr>
            <w:tcW w:w="6043" w:type="dxa"/>
            <w:gridSpan w:val="2"/>
          </w:tcPr>
          <w:p w:rsidR="00C37F0F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Wykład; dr hab. Joanna Nowakowska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Małusecka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Uniwersytet Śląski Wydziała Prawa i Administracji </w:t>
            </w:r>
          </w:p>
        </w:tc>
        <w:tc>
          <w:tcPr>
            <w:tcW w:w="1984" w:type="dxa"/>
          </w:tcPr>
          <w:p w:rsidR="00C37F0F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C37F0F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C37F0F" w:rsidRPr="00C37F0F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prawnicze</w:t>
            </w:r>
          </w:p>
        </w:tc>
      </w:tr>
      <w:tr w:rsidR="004106F4" w:rsidRPr="00C37F0F" w:rsidTr="004106F4">
        <w:tc>
          <w:tcPr>
            <w:tcW w:w="1749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6043" w:type="dxa"/>
            <w:gridSpan w:val="2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Wykład; Ryszard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Mozgol</w:t>
            </w:r>
            <w:proofErr w:type="spellEnd"/>
          </w:p>
        </w:tc>
        <w:tc>
          <w:tcPr>
            <w:tcW w:w="1984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77" w:type="dxa"/>
          </w:tcPr>
          <w:p w:rsidR="00B7011B" w:rsidRPr="001750FC" w:rsidRDefault="001750FC" w:rsidP="001750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 </w:t>
            </w:r>
            <w:proofErr w:type="spellStart"/>
            <w:r w:rsidR="00B7011B" w:rsidRPr="001750FC">
              <w:rPr>
                <w:rFonts w:ascii="Times New Roman" w:hAnsi="Times New Roman" w:cs="Times New Roman"/>
                <w:sz w:val="24"/>
                <w:szCs w:val="24"/>
              </w:rPr>
              <w:t>Grunda</w:t>
            </w:r>
            <w:proofErr w:type="spellEnd"/>
          </w:p>
        </w:tc>
        <w:tc>
          <w:tcPr>
            <w:tcW w:w="2410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2a</w:t>
            </w:r>
          </w:p>
        </w:tc>
      </w:tr>
      <w:tr w:rsidR="004106F4" w:rsidRPr="00C37F0F" w:rsidTr="004106F4">
        <w:tc>
          <w:tcPr>
            <w:tcW w:w="1749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  <w:tc>
          <w:tcPr>
            <w:tcW w:w="6043" w:type="dxa"/>
            <w:gridSpan w:val="2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 krzywi</w:t>
            </w:r>
            <w:r w:rsidR="004106F4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czasoprzestrzeni, grawitacji i czarnych dziurach” dr Adam Ogaza, Akademicki Zespół Szkół Ogólnokształcących nr 2</w:t>
            </w:r>
          </w:p>
        </w:tc>
        <w:tc>
          <w:tcPr>
            <w:tcW w:w="1984" w:type="dxa"/>
          </w:tcPr>
          <w:p w:rsidR="00B7011B" w:rsidRDefault="004106F4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977" w:type="dxa"/>
          </w:tcPr>
          <w:p w:rsidR="00B7011B" w:rsidRDefault="00B7011B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7011B" w:rsidRDefault="004106F4" w:rsidP="001B2D75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rozszerzający fizykę, biologię, chemię, 1e, 2e + zainteresowani</w:t>
            </w:r>
          </w:p>
        </w:tc>
      </w:tr>
    </w:tbl>
    <w:p w:rsidR="00C37F0F" w:rsidRPr="00C37F0F" w:rsidRDefault="00C37F0F" w:rsidP="001B2D7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7F0F" w:rsidRPr="00C37F0F" w:rsidSect="00410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775"/>
    <w:multiLevelType w:val="hybridMultilevel"/>
    <w:tmpl w:val="0A6C2FD2"/>
    <w:lvl w:ilvl="0" w:tplc="2802308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16E7"/>
    <w:multiLevelType w:val="hybridMultilevel"/>
    <w:tmpl w:val="6EB80E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0F19"/>
    <w:multiLevelType w:val="hybridMultilevel"/>
    <w:tmpl w:val="51221756"/>
    <w:lvl w:ilvl="0" w:tplc="2788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12E9"/>
    <w:multiLevelType w:val="hybridMultilevel"/>
    <w:tmpl w:val="076E6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4A02"/>
    <w:multiLevelType w:val="hybridMultilevel"/>
    <w:tmpl w:val="5906BCDC"/>
    <w:lvl w:ilvl="0" w:tplc="27B4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464C9"/>
    <w:multiLevelType w:val="hybridMultilevel"/>
    <w:tmpl w:val="DC344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1750FC"/>
    <w:rsid w:val="001B2D75"/>
    <w:rsid w:val="004106F4"/>
    <w:rsid w:val="0074722E"/>
    <w:rsid w:val="007666CE"/>
    <w:rsid w:val="00AA7FF2"/>
    <w:rsid w:val="00B526CD"/>
    <w:rsid w:val="00B7011B"/>
    <w:rsid w:val="00B73063"/>
    <w:rsid w:val="00C37F0F"/>
    <w:rsid w:val="00D72F4A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BF8"/>
  <w15:chartTrackingRefBased/>
  <w15:docId w15:val="{9CAAAEB3-80A9-435E-9ECB-FD5B5A5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A7F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7FF2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C3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Mizerska</dc:creator>
  <cp:keywords/>
  <dc:description/>
  <cp:lastModifiedBy>Anna Mizerska</cp:lastModifiedBy>
  <cp:revision>3</cp:revision>
  <dcterms:created xsi:type="dcterms:W3CDTF">2017-06-13T12:05:00Z</dcterms:created>
  <dcterms:modified xsi:type="dcterms:W3CDTF">2017-06-13T16:24:00Z</dcterms:modified>
</cp:coreProperties>
</file>